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E6" w:rsidRPr="00E31487" w:rsidRDefault="003A06E6" w:rsidP="003A06E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487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3A06E6" w:rsidRPr="00E31487" w:rsidRDefault="003A06E6" w:rsidP="003A06E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31487">
        <w:rPr>
          <w:rFonts w:ascii="Times New Roman" w:hAnsi="Times New Roman" w:cs="Times New Roman"/>
          <w:sz w:val="20"/>
          <w:szCs w:val="20"/>
        </w:rPr>
        <w:br/>
        <w:t xml:space="preserve">(ogólne rozporządzenie o ochronie danych), zwanego „RODO”, </w:t>
      </w:r>
      <w:r w:rsidRPr="00E31487">
        <w:rPr>
          <w:rFonts w:ascii="Times New Roman" w:hAnsi="Times New Roman" w:cs="Times New Roman"/>
          <w:b/>
          <w:sz w:val="20"/>
          <w:szCs w:val="20"/>
        </w:rPr>
        <w:t xml:space="preserve">Nadleśnictwo  </w:t>
      </w:r>
      <w:r w:rsidR="002713C3">
        <w:rPr>
          <w:rFonts w:ascii="Times New Roman" w:hAnsi="Times New Roman" w:cs="Times New Roman"/>
          <w:sz w:val="20"/>
          <w:szCs w:val="20"/>
        </w:rPr>
        <w:t>informuje</w:t>
      </w:r>
      <w:r w:rsidRPr="00E31487">
        <w:rPr>
          <w:rFonts w:ascii="Times New Roman" w:hAnsi="Times New Roman" w:cs="Times New Roman"/>
          <w:sz w:val="20"/>
          <w:szCs w:val="20"/>
        </w:rPr>
        <w:t xml:space="preserve"> iż:</w:t>
      </w:r>
    </w:p>
    <w:p w:rsidR="003D3B71" w:rsidRPr="003A06E6" w:rsidRDefault="003A06E6" w:rsidP="003A06E6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Pr="00E31487">
        <w:rPr>
          <w:rFonts w:ascii="Times New Roman" w:hAnsi="Times New Roman" w:cs="Times New Roman"/>
          <w:b/>
          <w:sz w:val="20"/>
          <w:szCs w:val="20"/>
        </w:rPr>
        <w:t xml:space="preserve">Nadleśnictwo </w:t>
      </w:r>
      <w:r w:rsidR="00737A85">
        <w:rPr>
          <w:rFonts w:ascii="Times New Roman" w:hAnsi="Times New Roman" w:cs="Times New Roman"/>
          <w:b/>
          <w:sz w:val="20"/>
          <w:szCs w:val="20"/>
        </w:rPr>
        <w:t>Radzyń Podlaski</w:t>
      </w:r>
      <w:r w:rsidRPr="00E314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1487">
        <w:rPr>
          <w:rFonts w:ascii="Times New Roman" w:hAnsi="Times New Roman" w:cs="Times New Roman"/>
          <w:sz w:val="20"/>
          <w:szCs w:val="20"/>
        </w:rPr>
        <w:t xml:space="preserve">zwane dalej </w:t>
      </w:r>
      <w:r w:rsidRPr="00E31487">
        <w:rPr>
          <w:rFonts w:ascii="Times New Roman" w:hAnsi="Times New Roman" w:cs="Times New Roman"/>
          <w:b/>
          <w:sz w:val="20"/>
          <w:szCs w:val="20"/>
        </w:rPr>
        <w:t>Administratorem Danych</w:t>
      </w:r>
      <w:r w:rsidR="00737A85">
        <w:rPr>
          <w:rFonts w:ascii="Times New Roman" w:hAnsi="Times New Roman" w:cs="Times New Roman"/>
          <w:sz w:val="20"/>
          <w:szCs w:val="20"/>
        </w:rPr>
        <w:t>, tel.: 83 352 08 40</w:t>
      </w:r>
      <w:r w:rsidRPr="00E3148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487">
        <w:rPr>
          <w:rFonts w:ascii="Times New Roman" w:hAnsi="Times New Roman" w:cs="Times New Roman"/>
          <w:sz w:val="20"/>
          <w:szCs w:val="20"/>
        </w:rPr>
        <w:t xml:space="preserve">e-mail: </w:t>
      </w:r>
      <w:r w:rsidR="00737A85" w:rsidRPr="00737A85">
        <w:rPr>
          <w:rFonts w:ascii="Times New Roman" w:hAnsi="Times New Roman" w:cs="Times New Roman"/>
          <w:sz w:val="20"/>
          <w:szCs w:val="20"/>
        </w:rPr>
        <w:t>radzyn@lublin.la</w:t>
      </w:r>
      <w:r w:rsidR="00737A85" w:rsidRPr="00737A85">
        <w:rPr>
          <w:rFonts w:ascii="Times New Roman" w:hAnsi="Times New Roman" w:cs="Times New Roman"/>
          <w:sz w:val="20"/>
          <w:szCs w:val="20"/>
        </w:rPr>
        <w:t>s</w:t>
      </w:r>
      <w:r w:rsidR="00737A85" w:rsidRPr="00737A85">
        <w:rPr>
          <w:rFonts w:ascii="Times New Roman" w:hAnsi="Times New Roman" w:cs="Times New Roman"/>
          <w:sz w:val="20"/>
          <w:szCs w:val="20"/>
        </w:rPr>
        <w:t>y.gov.pl</w:t>
      </w:r>
      <w:r w:rsidRPr="00E31487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W sprawach związanych z przetwarzaniem danych osobowych proszę kontaktować się pod adresem</w:t>
      </w:r>
      <w:r w:rsidRPr="00E31487">
        <w:rPr>
          <w:rFonts w:ascii="Times New Roman" w:hAnsi="Times New Roman" w:cs="Times New Roman"/>
          <w:sz w:val="20"/>
          <w:szCs w:val="20"/>
        </w:rPr>
        <w:br/>
        <w:t xml:space="preserve"> e-mail lub telefonem wskazanym w pkt 1.</w:t>
      </w:r>
    </w:p>
    <w:p w:rsidR="003D3B71" w:rsidRPr="00CE67F1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Celem przetwarzania danych osobowych jest </w:t>
      </w:r>
      <w:r w:rsidR="003A06E6">
        <w:rPr>
          <w:rFonts w:ascii="Times New Roman" w:hAnsi="Times New Roman" w:cs="Times New Roman"/>
          <w:sz w:val="20"/>
          <w:szCs w:val="20"/>
        </w:rPr>
        <w:t xml:space="preserve"> </w:t>
      </w:r>
      <w:r w:rsidRPr="00E31487">
        <w:rPr>
          <w:rFonts w:ascii="Times New Roman" w:hAnsi="Times New Roman" w:cs="Times New Roman"/>
          <w:sz w:val="20"/>
          <w:szCs w:val="20"/>
        </w:rPr>
        <w:t xml:space="preserve"> </w:t>
      </w:r>
      <w:r w:rsidR="003A06E6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rozpatrzenie wniosku o zakup nieruchomości przez Nadleśnictwo.</w:t>
      </w:r>
    </w:p>
    <w:p w:rsidR="003D3B71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Przetwarzanie danych osobowych odbywa się na podstawie</w:t>
      </w:r>
      <w:r w:rsidR="00C32EE8">
        <w:rPr>
          <w:rFonts w:ascii="Times New Roman" w:hAnsi="Times New Roman" w:cs="Times New Roman"/>
          <w:sz w:val="20"/>
          <w:szCs w:val="20"/>
        </w:rPr>
        <w:t>:</w:t>
      </w:r>
    </w:p>
    <w:p w:rsidR="003A06E6" w:rsidRPr="003A06E6" w:rsidRDefault="003A06E6" w:rsidP="003A06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06E6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6 ust. 1. lit c RODO) tj. realizacji obowiązków wynikających z przepisów prawa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3D3B71" w:rsidRDefault="003D3B71" w:rsidP="003D3B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67F1">
        <w:rPr>
          <w:rFonts w:ascii="Times New Roman" w:hAnsi="Times New Roman" w:cs="Times New Roman"/>
          <w:sz w:val="20"/>
          <w:szCs w:val="20"/>
        </w:rPr>
        <w:t>art. 6 ust. 1 lit. b) RODO tj. przetwarzanie jest niezbędne do wykonania umowy, której stroną jest osoba, której dane dotyczą lub do podjęcia działań na żądanie osoby, której dane</w:t>
      </w:r>
      <w:r w:rsidR="003A06E6">
        <w:rPr>
          <w:rFonts w:ascii="Times New Roman" w:hAnsi="Times New Roman" w:cs="Times New Roman"/>
          <w:sz w:val="20"/>
          <w:szCs w:val="20"/>
        </w:rPr>
        <w:t xml:space="preserve"> dotyczą, przed zawarciem umowy;</w:t>
      </w:r>
    </w:p>
    <w:p w:rsidR="003D3B71" w:rsidRPr="003A06E6" w:rsidRDefault="003D3B71" w:rsidP="003D3B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A06E6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6 ust. 1. lit f RODO) tj. realizacji uzasadnionego interesu Administratora, polegającego na dochodzeniu roszczeń lub obrony przed roszczeniami.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dostawcom usług informatycznych,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487">
        <w:rPr>
          <w:rFonts w:ascii="Times New Roman" w:hAnsi="Times New Roman" w:cs="Times New Roman"/>
          <w:sz w:val="20"/>
          <w:szCs w:val="20"/>
        </w:rPr>
        <w:t>podmiotom, z którymi administrator będzie współpracował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1487">
        <w:rPr>
          <w:rFonts w:ascii="Times New Roman" w:hAnsi="Times New Roman" w:cs="Times New Roman"/>
          <w:sz w:val="20"/>
          <w:szCs w:val="20"/>
        </w:rPr>
        <w:t xml:space="preserve">w ramach umów cywilnoprawnych. 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Dane osobowe nie są przekazywane poza Europejski Obszar Gospodarczy lub organizacji międzynarodowej. 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Ma Pan/Pani prawo do: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dostępu do treści swoich danych oraz otrzymania ich kopii (art. 15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sprostowania danych (art. 16.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usunięcia danych (art. 17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ograniczenia przetwarzania danych (art. 18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przenoszenia danych (art. 20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wniesienia sprzeciwu wobec przetwarzania danych (art. 21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niepodlegania decyzjom podjętym w warunkach zautomatyzowanego przetwarzania danych, </w:t>
      </w:r>
      <w:r w:rsidRPr="00E31487">
        <w:rPr>
          <w:rFonts w:ascii="Times New Roman" w:hAnsi="Times New Roman" w:cs="Times New Roman"/>
          <w:sz w:val="20"/>
          <w:szCs w:val="20"/>
        </w:rPr>
        <w:br/>
        <w:t>w tym profilowania (art. 22 RODO),</w:t>
      </w:r>
    </w:p>
    <w:p w:rsidR="003D3B71" w:rsidRPr="00E31487" w:rsidRDefault="003D3B71" w:rsidP="003D3B71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wniesienia skargi do organu nadzorczego (Urzędu Ochrony Danych Osobowych, ul. Stawki 2, </w:t>
      </w:r>
      <w:r w:rsidRPr="00E31487">
        <w:rPr>
          <w:rFonts w:ascii="Times New Roman" w:hAnsi="Times New Roman" w:cs="Times New Roman"/>
          <w:sz w:val="20"/>
          <w:szCs w:val="20"/>
        </w:rPr>
        <w:br/>
        <w:t>00 - 193 Warszawa) nadzorującego zgodność przetwarzania danych z przepisami o ochronie danych osobowych.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>Administrator ma obowiązek przechowywać dane osobowe nie dłużej niż w terminach przewidzianych prawem oraz przez okres wynikający z  Zarządzenia Dyrektora Generalnego Lasów Państwowych</w:t>
      </w:r>
      <w:r w:rsidRPr="00E31487">
        <w:rPr>
          <w:rFonts w:ascii="Times New Roman" w:hAnsi="Times New Roman" w:cs="Times New Roman"/>
          <w:sz w:val="20"/>
          <w:szCs w:val="20"/>
        </w:rPr>
        <w:br/>
        <w:t xml:space="preserve"> w sprawie jednolitego rzeczowego wykazu akt Państwowego Gospodarstwa Leśnego Lasy Państwowe. 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 Osoba, której dane dotyczą, jest zobowiązana do ich podania. Konsekwencją niepodania danych osobowych będzie</w:t>
      </w:r>
      <w:r w:rsidR="00C32EE8">
        <w:rPr>
          <w:rFonts w:ascii="Times New Roman" w:hAnsi="Times New Roman" w:cs="Times New Roman"/>
          <w:sz w:val="20"/>
          <w:szCs w:val="20"/>
        </w:rPr>
        <w:t xml:space="preserve"> brak</w:t>
      </w:r>
      <w:r w:rsidR="001E0195">
        <w:rPr>
          <w:rFonts w:ascii="Times New Roman" w:hAnsi="Times New Roman" w:cs="Times New Roman"/>
          <w:sz w:val="20"/>
          <w:szCs w:val="20"/>
        </w:rPr>
        <w:t xml:space="preserve"> możliwości </w:t>
      </w:r>
      <w:r w:rsidR="00C32EE8">
        <w:rPr>
          <w:rFonts w:ascii="Times New Roman" w:hAnsi="Times New Roman" w:cs="Times New Roman"/>
          <w:sz w:val="20"/>
          <w:szCs w:val="20"/>
        </w:rPr>
        <w:t xml:space="preserve"> podjęcia czynności w celu </w:t>
      </w:r>
      <w:r w:rsidRPr="00E31487">
        <w:rPr>
          <w:rFonts w:ascii="Times New Roman" w:hAnsi="Times New Roman" w:cs="Times New Roman"/>
          <w:sz w:val="20"/>
          <w:szCs w:val="20"/>
        </w:rPr>
        <w:t xml:space="preserve"> </w:t>
      </w:r>
      <w:r w:rsidR="003A06E6">
        <w:rPr>
          <w:rFonts w:ascii="Times New Roman" w:hAnsi="Times New Roman" w:cs="Times New Roman"/>
          <w:sz w:val="20"/>
          <w:szCs w:val="20"/>
        </w:rPr>
        <w:t>rozpatrzenia  wniosku.</w:t>
      </w:r>
    </w:p>
    <w:p w:rsidR="003D3B71" w:rsidRPr="00E31487" w:rsidRDefault="003D3B71" w:rsidP="003D3B71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E31487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o profilowaniu. </w:t>
      </w:r>
    </w:p>
    <w:p w:rsidR="00223254" w:rsidRDefault="00223254"/>
    <w:sectPr w:rsidR="0022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3B9D"/>
    <w:multiLevelType w:val="hybridMultilevel"/>
    <w:tmpl w:val="0DC6D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71"/>
    <w:rsid w:val="001E0195"/>
    <w:rsid w:val="00223254"/>
    <w:rsid w:val="002713C3"/>
    <w:rsid w:val="003A06E6"/>
    <w:rsid w:val="003D3B71"/>
    <w:rsid w:val="00737A85"/>
    <w:rsid w:val="007809EC"/>
    <w:rsid w:val="00C32EE8"/>
    <w:rsid w:val="00D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5BF2"/>
  <w15:chartTrackingRefBased/>
  <w15:docId w15:val="{0AB06E54-E0C0-4900-BCB9-3973CC2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B71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3A06E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06E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7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kwiecien</dc:creator>
  <cp:keywords/>
  <dc:description/>
  <cp:lastModifiedBy>Tomasz Mirosław</cp:lastModifiedBy>
  <cp:revision>4</cp:revision>
  <dcterms:created xsi:type="dcterms:W3CDTF">2022-01-31T12:24:00Z</dcterms:created>
  <dcterms:modified xsi:type="dcterms:W3CDTF">2022-01-31T12:25:00Z</dcterms:modified>
</cp:coreProperties>
</file>